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766c6effa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f496be08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Kesseleik,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59909f65f4beb" /><Relationship Type="http://schemas.openxmlformats.org/officeDocument/2006/relationships/numbering" Target="/word/numbering.xml" Id="Rd42caae10af7456d" /><Relationship Type="http://schemas.openxmlformats.org/officeDocument/2006/relationships/settings" Target="/word/settings.xml" Id="R0f07e55142044ccf" /><Relationship Type="http://schemas.openxmlformats.org/officeDocument/2006/relationships/image" Target="/word/media/c355f4bf-42fc-4ac6-8010-06f8fc552246.png" Id="R1f8f496be0844b9f" /></Relationships>
</file>