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ae77702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b95235a9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Koninginnehaven,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2a85b341430f" /><Relationship Type="http://schemas.openxmlformats.org/officeDocument/2006/relationships/numbering" Target="/word/numbering.xml" Id="R56c332676145449a" /><Relationship Type="http://schemas.openxmlformats.org/officeDocument/2006/relationships/settings" Target="/word/settings.xml" Id="Ra9b5c107e717459a" /><Relationship Type="http://schemas.openxmlformats.org/officeDocument/2006/relationships/image" Target="/word/media/3fe03d52-09a3-4b77-afa9-dafe0aa1c4cc.png" Id="Rd5ecb95235a94b27" /></Relationships>
</file>