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64fcd6446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9dbfe397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Kuipersveer,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76ef473c4f80" /><Relationship Type="http://schemas.openxmlformats.org/officeDocument/2006/relationships/numbering" Target="/word/numbering.xml" Id="Rde4be16570a247e2" /><Relationship Type="http://schemas.openxmlformats.org/officeDocument/2006/relationships/settings" Target="/word/settings.xml" Id="R89d235c0346647de" /><Relationship Type="http://schemas.openxmlformats.org/officeDocument/2006/relationships/image" Target="/word/media/1b9b0c36-a083-4e42-aab3-7c5b3bd3523e.png" Id="R87f59dbfe39744d4" /></Relationships>
</file>