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eeb16b2ae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c4470146a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Leimuiden,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e8b0e6ccc4f25" /><Relationship Type="http://schemas.openxmlformats.org/officeDocument/2006/relationships/numbering" Target="/word/numbering.xml" Id="Re61ce9f055724638" /><Relationship Type="http://schemas.openxmlformats.org/officeDocument/2006/relationships/settings" Target="/word/settings.xml" Id="R11deb5a0fa4f41bb" /><Relationship Type="http://schemas.openxmlformats.org/officeDocument/2006/relationships/image" Target="/word/media/2fe1ff1c-99fa-4066-a0c6-6c9481de8f9c.png" Id="R958c4470146a4a12" /></Relationships>
</file>