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1e274b7b0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acb7bcce424b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Lioessens,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3059dbd2a4b8c" /><Relationship Type="http://schemas.openxmlformats.org/officeDocument/2006/relationships/numbering" Target="/word/numbering.xml" Id="R2a85275b1c2f4037" /><Relationship Type="http://schemas.openxmlformats.org/officeDocument/2006/relationships/settings" Target="/word/settings.xml" Id="Rbcb2278ee1be4ef8" /><Relationship Type="http://schemas.openxmlformats.org/officeDocument/2006/relationships/image" Target="/word/media/8ee4ccf5-a09e-4548-a053-b36452a6015c.png" Id="R1cacb7bcce424b3a" /></Relationships>
</file>