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48f2cb4d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a7ca018df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Lubberstraat,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1f7a076e4de0" /><Relationship Type="http://schemas.openxmlformats.org/officeDocument/2006/relationships/numbering" Target="/word/numbering.xml" Id="Rb07faea285984c35" /><Relationship Type="http://schemas.openxmlformats.org/officeDocument/2006/relationships/settings" Target="/word/settings.xml" Id="Raf1402ad63f4442c" /><Relationship Type="http://schemas.openxmlformats.org/officeDocument/2006/relationships/image" Target="/word/media/56fa8d6b-30b4-48d9-bca2-9e2a8094baee.png" Id="R6e4a7ca018df40e5" /></Relationships>
</file>