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fc35eac06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c01af1a4b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Molembaix,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8b244976b4448" /><Relationship Type="http://schemas.openxmlformats.org/officeDocument/2006/relationships/numbering" Target="/word/numbering.xml" Id="Rf365f57b991f4f59" /><Relationship Type="http://schemas.openxmlformats.org/officeDocument/2006/relationships/settings" Target="/word/settings.xml" Id="R354a42ba001146ab" /><Relationship Type="http://schemas.openxmlformats.org/officeDocument/2006/relationships/image" Target="/word/media/5db1b1d1-5483-40ee-aa4e-e3ebbd8e5755.png" Id="R07fc01af1a4b4c76" /></Relationships>
</file>