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7393d99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dd82050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Noordbarge,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ce8c241a4348" /><Relationship Type="http://schemas.openxmlformats.org/officeDocument/2006/relationships/numbering" Target="/word/numbering.xml" Id="Rfeac3cb978764d06" /><Relationship Type="http://schemas.openxmlformats.org/officeDocument/2006/relationships/settings" Target="/word/settings.xml" Id="Rf9c70ca776e3480e" /><Relationship Type="http://schemas.openxmlformats.org/officeDocument/2006/relationships/image" Target="/word/media/1c5dd611-ac4d-4d57-b8e8-3ac61dba9ef6.png" Id="R18d8dd82050f45d1" /></Relationships>
</file>