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55f48a5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d1b26020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Plankendorp,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4f4cb8c6a4a7b" /><Relationship Type="http://schemas.openxmlformats.org/officeDocument/2006/relationships/numbering" Target="/word/numbering.xml" Id="R6eb7d3d59a9b419f" /><Relationship Type="http://schemas.openxmlformats.org/officeDocument/2006/relationships/settings" Target="/word/settings.xml" Id="Ref7e93e684b84222" /><Relationship Type="http://schemas.openxmlformats.org/officeDocument/2006/relationships/image" Target="/word/media/5766c8be-7ac7-414e-8f13-4b95951ee6ff.png" Id="R4116d1b260204d11" /></Relationships>
</file>