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a1a0606a6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b2a6987a2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Poppendamme,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95525659a4cb5" /><Relationship Type="http://schemas.openxmlformats.org/officeDocument/2006/relationships/numbering" Target="/word/numbering.xml" Id="Rdd0028593f0d48cb" /><Relationship Type="http://schemas.openxmlformats.org/officeDocument/2006/relationships/settings" Target="/word/settings.xml" Id="Rc35b7bfc4c7f4124" /><Relationship Type="http://schemas.openxmlformats.org/officeDocument/2006/relationships/image" Target="/word/media/1d674189-6f5a-4a78-b0ce-8be0c6ab4da6.png" Id="R7dfb2a6987a24dc3" /></Relationships>
</file>