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be6631f6b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6d4639d08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Selissen,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12e2253e0459e" /><Relationship Type="http://schemas.openxmlformats.org/officeDocument/2006/relationships/numbering" Target="/word/numbering.xml" Id="R0d828a3225834d32" /><Relationship Type="http://schemas.openxmlformats.org/officeDocument/2006/relationships/settings" Target="/word/settings.xml" Id="Redd6aecc64ba4601" /><Relationship Type="http://schemas.openxmlformats.org/officeDocument/2006/relationships/image" Target="/word/media/491e6fa3-c548-4956-897c-b295b20e0efa.png" Id="Rcae6d4639d08499e" /></Relationships>
</file>