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b6262dc40242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4dde683eff45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Sibbe,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0e5473deba4f66" /><Relationship Type="http://schemas.openxmlformats.org/officeDocument/2006/relationships/numbering" Target="/word/numbering.xml" Id="R8d70a65d949c408f" /><Relationship Type="http://schemas.openxmlformats.org/officeDocument/2006/relationships/settings" Target="/word/settings.xml" Id="Rbc448eed95a14a06" /><Relationship Type="http://schemas.openxmlformats.org/officeDocument/2006/relationships/image" Target="/word/media/723769e7-951d-46ac-8687-a192ab9e2317.png" Id="R114dde683eff4531" /></Relationships>
</file>