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9f00dca8f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28d463d8d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Sotterum,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75efe8a4e463f" /><Relationship Type="http://schemas.openxmlformats.org/officeDocument/2006/relationships/numbering" Target="/word/numbering.xml" Id="R5daf9455baad4c2d" /><Relationship Type="http://schemas.openxmlformats.org/officeDocument/2006/relationships/settings" Target="/word/settings.xml" Id="R481fc31b05414cde" /><Relationship Type="http://schemas.openxmlformats.org/officeDocument/2006/relationships/image" Target="/word/media/3f923f7e-af07-4d47-b30a-d0aacc79b84c.png" Id="R88928d463d8d4420" /></Relationships>
</file>