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a2e348588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0fd112b0b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Tongelre,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6b05923a04512" /><Relationship Type="http://schemas.openxmlformats.org/officeDocument/2006/relationships/numbering" Target="/word/numbering.xml" Id="Ra29ec45387f045c2" /><Relationship Type="http://schemas.openxmlformats.org/officeDocument/2006/relationships/settings" Target="/word/settings.xml" Id="Rcc58ad620bde4cf5" /><Relationship Type="http://schemas.openxmlformats.org/officeDocument/2006/relationships/image" Target="/word/media/7c3fc602-0eb3-4dfa-bb1e-0b3e2a140407.png" Id="R19b0fd112b0b46ba" /></Relationships>
</file>