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fe88cc0ef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ad401acd0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Ursem,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ae8d4ab6b41bf" /><Relationship Type="http://schemas.openxmlformats.org/officeDocument/2006/relationships/numbering" Target="/word/numbering.xml" Id="R784b507fbb6f4089" /><Relationship Type="http://schemas.openxmlformats.org/officeDocument/2006/relationships/settings" Target="/word/settings.xml" Id="R47fda4584a2647c8" /><Relationship Type="http://schemas.openxmlformats.org/officeDocument/2006/relationships/image" Target="/word/media/44ce5706-cd13-4e93-b463-d80d0442fdc2.png" Id="R140ad401acd049d3" /></Relationships>
</file>