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2f1f34980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9dde0809b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Waaxens,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4d2a1553548d7" /><Relationship Type="http://schemas.openxmlformats.org/officeDocument/2006/relationships/numbering" Target="/word/numbering.xml" Id="Rc473aab56a7b4cc2" /><Relationship Type="http://schemas.openxmlformats.org/officeDocument/2006/relationships/settings" Target="/word/settings.xml" Id="Red2f639f68dc49c4" /><Relationship Type="http://schemas.openxmlformats.org/officeDocument/2006/relationships/image" Target="/word/media/ed9a7b1f-7bc6-43ea-a7f5-cd68fef85fbe.png" Id="R4ce9dde0809b4c97" /></Relationships>
</file>