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1cd34a12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ed2fe4e6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Zandpol,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fca85b5b40b8" /><Relationship Type="http://schemas.openxmlformats.org/officeDocument/2006/relationships/numbering" Target="/word/numbering.xml" Id="R3eba2a789cd4482f" /><Relationship Type="http://schemas.openxmlformats.org/officeDocument/2006/relationships/settings" Target="/word/settings.xml" Id="Rb932d7f882ae4b12" /><Relationship Type="http://schemas.openxmlformats.org/officeDocument/2006/relationships/image" Target="/word/media/400abaaa-3c74-42a3-83de-d02c13545ce0.png" Id="R705ed2fe4e644567" /></Relationships>
</file>