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9276c2772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e793f3e67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Zoomvliet,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c5016b1654f45" /><Relationship Type="http://schemas.openxmlformats.org/officeDocument/2006/relationships/numbering" Target="/word/numbering.xml" Id="R047853f097184635" /><Relationship Type="http://schemas.openxmlformats.org/officeDocument/2006/relationships/settings" Target="/word/settings.xml" Id="Re0021e0f21f7423c" /><Relationship Type="http://schemas.openxmlformats.org/officeDocument/2006/relationships/image" Target="/word/media/a064e2ed-8149-4615-aa51-ee4df4d61de5.png" Id="Rce6e793f3e674bbd" /></Relationships>
</file>