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8b1e69d6e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1e30e34f7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715278f45407a" /><Relationship Type="http://schemas.openxmlformats.org/officeDocument/2006/relationships/numbering" Target="/word/numbering.xml" Id="R52fc4a7a9db84005" /><Relationship Type="http://schemas.openxmlformats.org/officeDocument/2006/relationships/settings" Target="/word/settings.xml" Id="R91d21297a69a4619" /><Relationship Type="http://schemas.openxmlformats.org/officeDocument/2006/relationships/image" Target="/word/media/d8f6c611-b4f9-4669-bfe3-e83dc39a7e25.png" Id="R8741e30e34f74c90" /></Relationships>
</file>