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00c3e322c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47898dbf7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Ocotal,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d6849a9f24363" /><Relationship Type="http://schemas.openxmlformats.org/officeDocument/2006/relationships/numbering" Target="/word/numbering.xml" Id="Rb309b4b561754bf6" /><Relationship Type="http://schemas.openxmlformats.org/officeDocument/2006/relationships/settings" Target="/word/settings.xml" Id="R33c1955477ad4d4f" /><Relationship Type="http://schemas.openxmlformats.org/officeDocument/2006/relationships/image" Target="/word/media/df9270c6-abfe-4154-8c93-3d18443696c9.png" Id="R3b047898dbf74b6a" /></Relationships>
</file>