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2c613290f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29ed8eb77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fb091cef54045" /><Relationship Type="http://schemas.openxmlformats.org/officeDocument/2006/relationships/numbering" Target="/word/numbering.xml" Id="R53734d043e7d4bca" /><Relationship Type="http://schemas.openxmlformats.org/officeDocument/2006/relationships/settings" Target="/word/settings.xml" Id="R96ca77a239944e5b" /><Relationship Type="http://schemas.openxmlformats.org/officeDocument/2006/relationships/image" Target="/word/media/939a8c6a-aaf5-448c-b213-7328936d066c.png" Id="R0cc29ed8eb774432" /></Relationships>
</file>