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11a453a07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1eba90fcf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Abdul Latif Rahu,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9a8a7308e4f6e" /><Relationship Type="http://schemas.openxmlformats.org/officeDocument/2006/relationships/numbering" Target="/word/numbering.xml" Id="R7c1885798b304e8f" /><Relationship Type="http://schemas.openxmlformats.org/officeDocument/2006/relationships/settings" Target="/word/settings.xml" Id="Rd89529cee8f34a0c" /><Relationship Type="http://schemas.openxmlformats.org/officeDocument/2006/relationships/image" Target="/word/media/bf9c9d85-418d-45f0-bb59-f502ca5c546f.png" Id="R63a1eba90fcf468f" /></Relationships>
</file>