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f85c1c85a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5cc8747d6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Razaq Bhuto,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eb0efba834ffd" /><Relationship Type="http://schemas.openxmlformats.org/officeDocument/2006/relationships/numbering" Target="/word/numbering.xml" Id="R45ce95086150447b" /><Relationship Type="http://schemas.openxmlformats.org/officeDocument/2006/relationships/settings" Target="/word/settings.xml" Id="Rc5348b8ced87465b" /><Relationship Type="http://schemas.openxmlformats.org/officeDocument/2006/relationships/image" Target="/word/media/f0d34beb-5e0d-4ae8-8f84-77746533b7e5.png" Id="Rebc5cc8747d64400" /></Relationships>
</file>