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cf40e91f4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01819be8f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Wahid Baran,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3fb60d4ed4076" /><Relationship Type="http://schemas.openxmlformats.org/officeDocument/2006/relationships/numbering" Target="/word/numbering.xml" Id="R0c3fe35a83ce4eed" /><Relationship Type="http://schemas.openxmlformats.org/officeDocument/2006/relationships/settings" Target="/word/settings.xml" Id="R29fabe5e525049e6" /><Relationship Type="http://schemas.openxmlformats.org/officeDocument/2006/relationships/image" Target="/word/media/2ceb06e9-0de9-40db-9186-d05c527c4c07.png" Id="R7a001819be8f4e52" /></Relationships>
</file>