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272a19dcc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2da9cc86c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da908a0554377" /><Relationship Type="http://schemas.openxmlformats.org/officeDocument/2006/relationships/numbering" Target="/word/numbering.xml" Id="R46cb86e1ce924ccd" /><Relationship Type="http://schemas.openxmlformats.org/officeDocument/2006/relationships/settings" Target="/word/settings.xml" Id="Ra430303d7aa54c62" /><Relationship Type="http://schemas.openxmlformats.org/officeDocument/2006/relationships/image" Target="/word/media/65bbef62-a97a-4919-bd29-8f3b5a89dc3b.png" Id="Rf752da9cc86c46d6" /></Relationships>
</file>