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c05c6c4e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a7418eb63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2ecddc0374e6a" /><Relationship Type="http://schemas.openxmlformats.org/officeDocument/2006/relationships/numbering" Target="/word/numbering.xml" Id="R01331d0f826e44e4" /><Relationship Type="http://schemas.openxmlformats.org/officeDocument/2006/relationships/settings" Target="/word/settings.xml" Id="Ra87aec9688cb46bd" /><Relationship Type="http://schemas.openxmlformats.org/officeDocument/2006/relationships/image" Target="/word/media/b4c8014e-12fd-4584-aa3f-711375d2293e.png" Id="Rd38a7418eb634a6c" /></Relationships>
</file>