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47d5d8f32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56f98786d44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Aghbarg,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33b115e544324" /><Relationship Type="http://schemas.openxmlformats.org/officeDocument/2006/relationships/numbering" Target="/word/numbering.xml" Id="Rd6eb4e0f76764d53" /><Relationship Type="http://schemas.openxmlformats.org/officeDocument/2006/relationships/settings" Target="/word/settings.xml" Id="Rece1e701bd08484b" /><Relationship Type="http://schemas.openxmlformats.org/officeDocument/2006/relationships/image" Target="/word/media/d4b9effe-36e8-4fbb-821f-5a8b3a19fa1c.png" Id="Rf0a56f98786d4443" /></Relationships>
</file>