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46b5d76d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70f1ce72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Aghbargai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fbc4d8ea2440c" /><Relationship Type="http://schemas.openxmlformats.org/officeDocument/2006/relationships/numbering" Target="/word/numbering.xml" Id="Rb6c487e4dc5749dd" /><Relationship Type="http://schemas.openxmlformats.org/officeDocument/2006/relationships/settings" Target="/word/settings.xml" Id="Rde5a277f926b4632" /><Relationship Type="http://schemas.openxmlformats.org/officeDocument/2006/relationships/image" Target="/word/media/578b0ea8-6ac2-4274-8f62-8f2474d27250.png" Id="Rb17370f1ce7248d6" /></Relationships>
</file>