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72f65a370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cf52945c1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Ahingaro Cham,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1a6cebeb4422c" /><Relationship Type="http://schemas.openxmlformats.org/officeDocument/2006/relationships/numbering" Target="/word/numbering.xml" Id="R4c3cfcf790ab4415" /><Relationship Type="http://schemas.openxmlformats.org/officeDocument/2006/relationships/settings" Target="/word/settings.xml" Id="R41cba84dc05f419b" /><Relationship Type="http://schemas.openxmlformats.org/officeDocument/2006/relationships/image" Target="/word/media/8174c9d7-b98b-4ddb-bb3f-ce188c48f4c4.png" Id="Rb78cf52945c14705" /></Relationships>
</file>