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4c29fa867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31854f3f4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2cde555884594" /><Relationship Type="http://schemas.openxmlformats.org/officeDocument/2006/relationships/numbering" Target="/word/numbering.xml" Id="R9bca05336e7d4f3c" /><Relationship Type="http://schemas.openxmlformats.org/officeDocument/2006/relationships/settings" Target="/word/settings.xml" Id="Raf8ff27b425b4b11" /><Relationship Type="http://schemas.openxmlformats.org/officeDocument/2006/relationships/image" Target="/word/media/73f02ba9-a5c4-46d4-93bf-0a50859569cd.png" Id="R88931854f3f44d38" /></Relationships>
</file>