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a9ce7f10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a7a345f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Ahmadpur Lamma,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16781cacc40d2" /><Relationship Type="http://schemas.openxmlformats.org/officeDocument/2006/relationships/numbering" Target="/word/numbering.xml" Id="Re5689b1a523845ba" /><Relationship Type="http://schemas.openxmlformats.org/officeDocument/2006/relationships/settings" Target="/word/settings.xml" Id="R1388fcc3a38d4370" /><Relationship Type="http://schemas.openxmlformats.org/officeDocument/2006/relationships/image" Target="/word/media/a9c30b99-6d50-4738-ac70-0f0762eb908b.png" Id="Re01ca7a345ff4220" /></Relationships>
</file>