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3c3075729d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13baccbd2944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Aiya Khan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355eb717f849e4" /><Relationship Type="http://schemas.openxmlformats.org/officeDocument/2006/relationships/numbering" Target="/word/numbering.xml" Id="R3c9abc1bc23249c0" /><Relationship Type="http://schemas.openxmlformats.org/officeDocument/2006/relationships/settings" Target="/word/settings.xml" Id="Rb5530c4119a742c5" /><Relationship Type="http://schemas.openxmlformats.org/officeDocument/2006/relationships/image" Target="/word/media/d521feaf-b749-40e3-bc1e-c3bdf41249b5.png" Id="R8413baccbd29443d" /></Relationships>
</file>