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80e2207e8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130e4701d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Akbarpura,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1de893e0f4526" /><Relationship Type="http://schemas.openxmlformats.org/officeDocument/2006/relationships/numbering" Target="/word/numbering.xml" Id="R014b847d614b4a75" /><Relationship Type="http://schemas.openxmlformats.org/officeDocument/2006/relationships/settings" Target="/word/settings.xml" Id="Re256e0a6a78b4696" /><Relationship Type="http://schemas.openxmlformats.org/officeDocument/2006/relationships/image" Target="/word/media/fc5eb533-32c3-4e94-93c9-40544f212e8d.png" Id="Rb04130e4701d486b" /></Relationships>
</file>