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7916e6d00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7a50f0be6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Rakhio Pandiani,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29a93e0f34bbe" /><Relationship Type="http://schemas.openxmlformats.org/officeDocument/2006/relationships/numbering" Target="/word/numbering.xml" Id="Ref0205a2d7d347e2" /><Relationship Type="http://schemas.openxmlformats.org/officeDocument/2006/relationships/settings" Target="/word/settings.xml" Id="R3c65f825708d465d" /><Relationship Type="http://schemas.openxmlformats.org/officeDocument/2006/relationships/image" Target="/word/media/bd4dbb3a-1edb-4b1b-994c-efcb4aa92674.png" Id="R0487a50f0be64b78" /></Relationships>
</file>