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ab2596fd1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6ed0fff5f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53e2933d54b2c" /><Relationship Type="http://schemas.openxmlformats.org/officeDocument/2006/relationships/numbering" Target="/word/numbering.xml" Id="R5c6ec2db608d4f79" /><Relationship Type="http://schemas.openxmlformats.org/officeDocument/2006/relationships/settings" Target="/word/settings.xml" Id="R08698098f65841f0" /><Relationship Type="http://schemas.openxmlformats.org/officeDocument/2006/relationships/image" Target="/word/media/aca0d821-0d66-4750-bd3a-663be5c53ae9.png" Id="R8876ed0fff5f4b33" /></Relationships>
</file>