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a30bdf82d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c8bfc63be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e0c01ccbb4827" /><Relationship Type="http://schemas.openxmlformats.org/officeDocument/2006/relationships/numbering" Target="/word/numbering.xml" Id="R9bee9624b0e84545" /><Relationship Type="http://schemas.openxmlformats.org/officeDocument/2006/relationships/settings" Target="/word/settings.xml" Id="Rfccad44e825b42a1" /><Relationship Type="http://schemas.openxmlformats.org/officeDocument/2006/relationships/image" Target="/word/media/a514dbe0-ab61-48c6-a9e2-e9edb989f25a.png" Id="R53fc8bfc63be40b6" /></Relationships>
</file>