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4447533b6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b940e891b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Andarla Doga,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77bb6470e4c96" /><Relationship Type="http://schemas.openxmlformats.org/officeDocument/2006/relationships/numbering" Target="/word/numbering.xml" Id="Rea61e94debff4c00" /><Relationship Type="http://schemas.openxmlformats.org/officeDocument/2006/relationships/settings" Target="/word/settings.xml" Id="R32ea4de283ea4bca" /><Relationship Type="http://schemas.openxmlformats.org/officeDocument/2006/relationships/image" Target="/word/media/0ab7b01f-07db-46c6-a986-c08ca702c3c3.png" Id="Rc71b940e891b4197" /></Relationships>
</file>