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de8f38f9c74a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225c8a23c145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Arara,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9f2f666ce4442f" /><Relationship Type="http://schemas.openxmlformats.org/officeDocument/2006/relationships/numbering" Target="/word/numbering.xml" Id="R6829845e5a804b7e" /><Relationship Type="http://schemas.openxmlformats.org/officeDocument/2006/relationships/settings" Target="/word/settings.xml" Id="R0e7f4b4ffe004966" /><Relationship Type="http://schemas.openxmlformats.org/officeDocument/2006/relationships/image" Target="/word/media/df92fd91-3bc9-44df-82e8-638cb5094fdb.png" Id="R4f225c8a23c145e5" /></Relationships>
</file>