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683a99035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73040bab7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Arawali Camp,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997f96d914e08" /><Relationship Type="http://schemas.openxmlformats.org/officeDocument/2006/relationships/numbering" Target="/word/numbering.xml" Id="Re5db386d2bff4cb8" /><Relationship Type="http://schemas.openxmlformats.org/officeDocument/2006/relationships/settings" Target="/word/settings.xml" Id="Rd3202a6f48404501" /><Relationship Type="http://schemas.openxmlformats.org/officeDocument/2006/relationships/image" Target="/word/media/507f3de0-f3eb-47cc-ab3a-2196d6be4dcd.png" Id="R15e73040bab74ab8" /></Relationships>
</file>