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77197da04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282f4676c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Arif Abbasi,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6e0dfc6534f4f" /><Relationship Type="http://schemas.openxmlformats.org/officeDocument/2006/relationships/numbering" Target="/word/numbering.xml" Id="R4796549e93264297" /><Relationship Type="http://schemas.openxmlformats.org/officeDocument/2006/relationships/settings" Target="/word/settings.xml" Id="R81fea99cb7504ff4" /><Relationship Type="http://schemas.openxmlformats.org/officeDocument/2006/relationships/image" Target="/word/media/40f02599-d771-44d5-b4cc-a866589936a3.png" Id="R0b7282f4676c47c7" /></Relationships>
</file>