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dde4d27ab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da3238fda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Asharaipatai,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27e942a9341ab" /><Relationship Type="http://schemas.openxmlformats.org/officeDocument/2006/relationships/numbering" Target="/word/numbering.xml" Id="Ra7c3a57c44744d1b" /><Relationship Type="http://schemas.openxmlformats.org/officeDocument/2006/relationships/settings" Target="/word/settings.xml" Id="R465aef2c48694b6a" /><Relationship Type="http://schemas.openxmlformats.org/officeDocument/2006/relationships/image" Target="/word/media/3d9c2af0-6915-488b-b33f-af2135ee642d.png" Id="R5a7da3238fda4873" /></Relationships>
</file>