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f7e9aa382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a37c555ad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Ashiqabad,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ebb32493b452b" /><Relationship Type="http://schemas.openxmlformats.org/officeDocument/2006/relationships/numbering" Target="/word/numbering.xml" Id="R150d23e33a544be0" /><Relationship Type="http://schemas.openxmlformats.org/officeDocument/2006/relationships/settings" Target="/word/settings.xml" Id="R6205db6870624d28" /><Relationship Type="http://schemas.openxmlformats.org/officeDocument/2006/relationships/image" Target="/word/media/c29f0bb1-4099-44e1-9c6b-ca35db6673a7.png" Id="Rad6a37c555ad4ce4" /></Relationships>
</file>