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3a17f3897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419ff0410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Ashiqpur,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bd0c4dd644e16" /><Relationship Type="http://schemas.openxmlformats.org/officeDocument/2006/relationships/numbering" Target="/word/numbering.xml" Id="R3f4f3a51677c4a7a" /><Relationship Type="http://schemas.openxmlformats.org/officeDocument/2006/relationships/settings" Target="/word/settings.xml" Id="R05da906ed86148f9" /><Relationship Type="http://schemas.openxmlformats.org/officeDocument/2006/relationships/image" Target="/word/media/aedb2410-6451-4575-935c-58581bbac40d.png" Id="R6db419ff04104ae3" /></Relationships>
</file>