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17beb3fc9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33fd6671a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Aspani,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2f974c08d4f85" /><Relationship Type="http://schemas.openxmlformats.org/officeDocument/2006/relationships/numbering" Target="/word/numbering.xml" Id="R7183a682e8f84632" /><Relationship Type="http://schemas.openxmlformats.org/officeDocument/2006/relationships/settings" Target="/word/settings.xml" Id="R4eccaedb450a41bc" /><Relationship Type="http://schemas.openxmlformats.org/officeDocument/2006/relationships/image" Target="/word/media/9ce1db88-b562-4834-915f-6c912b848ea8.png" Id="R65533fd6671a400a" /></Relationships>
</file>