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b29c35cb9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92e9f286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Athath Mori,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d2a49d00e4885" /><Relationship Type="http://schemas.openxmlformats.org/officeDocument/2006/relationships/numbering" Target="/word/numbering.xml" Id="R7becd700f3fb4535" /><Relationship Type="http://schemas.openxmlformats.org/officeDocument/2006/relationships/settings" Target="/word/settings.xml" Id="R0fd4a05e82c04fe7" /><Relationship Type="http://schemas.openxmlformats.org/officeDocument/2006/relationships/image" Target="/word/media/91d52bff-50bd-4b5f-b830-9ae73bb857da.png" Id="Ra2492e9f2861476d" /></Relationships>
</file>