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a32fa23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add67dffb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ad00adaf64971" /><Relationship Type="http://schemas.openxmlformats.org/officeDocument/2006/relationships/numbering" Target="/word/numbering.xml" Id="Rb28d56439d364e55" /><Relationship Type="http://schemas.openxmlformats.org/officeDocument/2006/relationships/settings" Target="/word/settings.xml" Id="Reb9793d990334bb7" /><Relationship Type="http://schemas.openxmlformats.org/officeDocument/2006/relationships/image" Target="/word/media/64de9462-0d76-443a-a399-346544504394.png" Id="Ra25add67dffb4af3" /></Relationships>
</file>