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c12b9408f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ce2011a91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Babakr,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e11e94ce84eeb" /><Relationship Type="http://schemas.openxmlformats.org/officeDocument/2006/relationships/numbering" Target="/word/numbering.xml" Id="R21643385110f4791" /><Relationship Type="http://schemas.openxmlformats.org/officeDocument/2006/relationships/settings" Target="/word/settings.xml" Id="R5ef3be9171434f47" /><Relationship Type="http://schemas.openxmlformats.org/officeDocument/2006/relationships/image" Target="/word/media/d17e4d69-5b03-4f81-ba41-605c3536f2fb.png" Id="R366ce2011a914ff7" /></Relationships>
</file>