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5c5e82842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e2a882883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Babu Thebo,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fcc42fe4c455e" /><Relationship Type="http://schemas.openxmlformats.org/officeDocument/2006/relationships/numbering" Target="/word/numbering.xml" Id="R574b5cea87534352" /><Relationship Type="http://schemas.openxmlformats.org/officeDocument/2006/relationships/settings" Target="/word/settings.xml" Id="R1bddda603f5845b4" /><Relationship Type="http://schemas.openxmlformats.org/officeDocument/2006/relationships/image" Target="/word/media/a2ec81ff-0f65-49db-aeb8-b50be1fa28d2.png" Id="Rad6e2a8828834fb8" /></Relationships>
</file>