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27f1988b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1d0a73f17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Bachhal Chargi,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2d90873da4b1b" /><Relationship Type="http://schemas.openxmlformats.org/officeDocument/2006/relationships/numbering" Target="/word/numbering.xml" Id="R669c481f166a4b88" /><Relationship Type="http://schemas.openxmlformats.org/officeDocument/2006/relationships/settings" Target="/word/settings.xml" Id="R75489a4507894e7a" /><Relationship Type="http://schemas.openxmlformats.org/officeDocument/2006/relationships/image" Target="/word/media/0004478a-fe00-4272-a2b1-3053dd70091e.png" Id="Rec41d0a73f1748e1" /></Relationships>
</file>