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3d87094e4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fb5216f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f5c7db9fa4f97" /><Relationship Type="http://schemas.openxmlformats.org/officeDocument/2006/relationships/numbering" Target="/word/numbering.xml" Id="R77d7add53d2140f2" /><Relationship Type="http://schemas.openxmlformats.org/officeDocument/2006/relationships/settings" Target="/word/settings.xml" Id="R0176f37ea17b48f1" /><Relationship Type="http://schemas.openxmlformats.org/officeDocument/2006/relationships/image" Target="/word/media/e0528762-f2e6-4002-ada9-ce43f41c9a8c.png" Id="R5064fb5216f34c8d" /></Relationships>
</file>